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附件1：</w:t>
      </w:r>
    </w:p>
    <w:p>
      <w:pPr>
        <w:spacing w:after="156" w:afterLines="50" w:line="600" w:lineRule="exact"/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郑州升达经贸管理学院礼仪队成员推荐人数分配表</w:t>
      </w:r>
    </w:p>
    <w:tbl>
      <w:tblPr>
        <w:tblStyle w:val="3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3"/>
        <w:gridCol w:w="1426"/>
        <w:gridCol w:w="134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20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院团委名称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推荐人数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2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男生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</w:rPr>
              <w:t>女生</w:t>
            </w:r>
          </w:p>
        </w:tc>
        <w:tc>
          <w:tcPr>
            <w:tcW w:w="154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金融贸易学院团委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会计学院团委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管理学院团委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商学院团委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信息工程学院团委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外国语学院团委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文法学院团委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艺术学院团委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建筑工程学院团委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体育学院团委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交通管理学院团委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20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42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134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OGQ3OGZhMGM0ZjllYTI1ZWRkNmQ0MGU4NjA5OTgifQ=="/>
  </w:docVars>
  <w:rsids>
    <w:rsidRoot w:val="00000000"/>
    <w:rsid w:val="35DA5BFB"/>
    <w:rsid w:val="53B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152</Characters>
  <Lines>0</Lines>
  <Paragraphs>0</Paragraphs>
  <TotalTime>0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2023-05-15T01:22:00Z</dcterms:created>
  <dc:creator>hp102</dc:creator>
  <cp:lastModifiedBy>马鹏</cp:lastModifiedBy>
  <dcterms:modified xsi:type="dcterms:W3CDTF">2023-05-15T01:23:43Z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01150EAF7FA24076A66356D523E9DBAF_12</vt:lpwstr>
  </property>
</Properties>
</file>