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" w:lineRule="exact"/>
        <w:sectPr>
          <w:type w:val="continuous"/>
          <w:pgSz w:w="12300" w:h="16840"/>
          <w:pgMar w:top="1440" w:right="1800" w:bottom="1440" w:left="1800" w:header="0" w:footer="0" w:gutter="0"/>
          <w:cols w:space="720" w:num="1"/>
        </w:sectPr>
      </w:pPr>
    </w:p>
    <w:p>
      <w:pPr>
        <w:spacing w:line="1" w:lineRule="exact"/>
      </w:pPr>
    </w:p>
    <w:tbl>
      <w:tblPr>
        <w:tblStyle w:val="5"/>
        <w:tblpPr w:leftFromText="180" w:rightFromText="180" w:vertAnchor="page" w:horzAnchor="page" w:tblpX="1297" w:tblpY="2312"/>
        <w:tblOverlap w:val="never"/>
        <w:tblW w:w="9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53"/>
        <w:gridCol w:w="1253"/>
        <w:gridCol w:w="1794"/>
        <w:gridCol w:w="1277"/>
        <w:gridCol w:w="1246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5" w:hRule="atLeast"/>
        </w:trPr>
        <w:tc>
          <w:tcPr>
            <w:tcW w:w="1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  <w:t>社团名称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  <w:t>指导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/>
              </w:rPr>
              <w:t>教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  <w:t>师姓名</w:t>
            </w:r>
          </w:p>
        </w:tc>
        <w:tc>
          <w:tcPr>
            <w:tcW w:w="36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atLeast"/>
        </w:trPr>
        <w:tc>
          <w:tcPr>
            <w:tcW w:w="1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  <w:t>指导教师职称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/>
              </w:rPr>
              <w:t>指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  <w:t>导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/>
              </w:rPr>
              <w:t>教师工号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/>
              </w:rPr>
              <w:t>银行卡号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6" w:hRule="atLeast"/>
        </w:trPr>
        <w:tc>
          <w:tcPr>
            <w:tcW w:w="1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  <w:t>指导工作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  <w:t>开展时间</w:t>
            </w:r>
          </w:p>
        </w:tc>
        <w:tc>
          <w:tcPr>
            <w:tcW w:w="800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2-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学年第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学期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2023-2024学年第一学期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7" w:hRule="atLeast"/>
        </w:trPr>
        <w:tc>
          <w:tcPr>
            <w:tcW w:w="1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/>
              </w:rPr>
              <w:t>指导教师自评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/>
              </w:rPr>
              <w:t>（请结合工作实  际，勾选满足条件的选项）</w:t>
            </w:r>
          </w:p>
        </w:tc>
        <w:tc>
          <w:tcPr>
            <w:tcW w:w="80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每学期指导校级学生社团开展活动3次以上（含）；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每学期指导院级学生社团开展活动2次以上（含）；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指导学生社团承接、承办校院两级团委规划内工作并圆满完成；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指导学生社团成员申报校级以上（含）大学生科研项目、创业计划等；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指导学生社团成员参加校级以上（含）学科专业竞赛或综合类竞赛并能提供相关材料。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注：满足上述选项者请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另附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相关支撑材料。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55" w:hRule="atLeast"/>
        </w:trPr>
        <w:tc>
          <w:tcPr>
            <w:tcW w:w="1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  <w:t>工作量核定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/>
              </w:rPr>
              <w:t>社团管理部门填写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</w:rPr>
              <w:t>）</w:t>
            </w:r>
          </w:p>
        </w:tc>
        <w:tc>
          <w:tcPr>
            <w:tcW w:w="800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不达标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达标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超工作量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核定人签字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 xml:space="preserve">                  年   月 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26" w:hRule="atLeast"/>
        </w:trPr>
        <w:tc>
          <w:tcPr>
            <w:tcW w:w="18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/>
              </w:rPr>
              <w:t>团委考核意见</w:t>
            </w:r>
          </w:p>
        </w:tc>
        <w:tc>
          <w:tcPr>
            <w:tcW w:w="80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beforeLines="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不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 xml:space="preserve">合格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 xml:space="preserve">合格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 xml:space="preserve">优秀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beforeLines="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签字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beforeLines="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 xml:space="preserve">                      年   月   日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7" w:beforeLines="100"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郑州升达经贸管理学院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  <w:t>学生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社团指导教师考核登记表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7" w:beforeLines="100"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7" w:beforeLines="100"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郑州升达经贸管理学院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  <w:t>学生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社团指导教师考核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7" w:beforeLines="100" w:after="287" w:afterLines="100"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  <w:t>支撑材料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指导校级学生社团开展活动3次以上（含）——提供新闻稿、图片等佐证材料；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指导院级学生社团开展活动2次以上（含）——提供新闻稿、图片等佐证材料；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指导学生社团承接、承办校院两级团委规划内工作并圆满完成——提供新闻稿、图片等佐证材料；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指导学生社团成员申报校级以上（含）大学生科研项目、创业计划等——提供新闻稿、图片等佐证材料；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5.指导学生社团成员参加校级以上（含）学科专业竞赛或综合类竞赛，如“挑战杯”、“大学生科技文化艺术节”、“大学生艺术展演”等，并能提供相关材料——提供新闻稿、图片等佐证材料。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87" w:beforeLines="100" w:line="4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/>
        </w:rPr>
      </w:pPr>
    </w:p>
    <w:sectPr>
      <w:type w:val="continuous"/>
      <w:pgSz w:w="12300" w:h="16840"/>
      <w:pgMar w:top="1440" w:right="1800" w:bottom="1440" w:left="1800" w:header="0" w:footer="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AED17F"/>
    <w:multiLevelType w:val="singleLevel"/>
    <w:tmpl w:val="E0AED17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zOGQ3OGZhMGM0ZjllYTI1ZWRkNmQ0MGU4NjA5OTgifQ=="/>
  </w:docVars>
  <w:rsids>
    <w:rsidRoot w:val="00BD0BC8"/>
    <w:rsid w:val="000D6051"/>
    <w:rsid w:val="00132DD2"/>
    <w:rsid w:val="009F0BE0"/>
    <w:rsid w:val="00AB7459"/>
    <w:rsid w:val="00B6141E"/>
    <w:rsid w:val="00BA6D97"/>
    <w:rsid w:val="00BB1305"/>
    <w:rsid w:val="00BD0BC8"/>
    <w:rsid w:val="00C74C11"/>
    <w:rsid w:val="0D1D044D"/>
    <w:rsid w:val="30107D04"/>
    <w:rsid w:val="30E902F8"/>
    <w:rsid w:val="3D1246D8"/>
    <w:rsid w:val="3DC02FB1"/>
    <w:rsid w:val="42B06FF6"/>
    <w:rsid w:val="45D71BE6"/>
    <w:rsid w:val="54FB55C9"/>
    <w:rsid w:val="5C841E70"/>
    <w:rsid w:val="5FE43D14"/>
    <w:rsid w:val="64D5505D"/>
    <w:rsid w:val="682D3F85"/>
    <w:rsid w:val="73462917"/>
    <w:rsid w:val="7F4C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标题 1 字符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408</Words>
  <Characters>414</Characters>
  <Lines>4</Lines>
  <Paragraphs>1</Paragraphs>
  <TotalTime>4</TotalTime>
  <ScaleCrop>false</ScaleCrop>
  <LinksUpToDate>false</LinksUpToDate>
  <CharactersWithSpaces>586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2023-12-06T11:07:00Z</dcterms:created>
  <dc:creator>INTSIG</dc:creator>
  <dc:description>Intsig Word Converter</dc:description>
  <cp:lastModifiedBy>不甜</cp:lastModifiedBy>
  <cp:lastPrinted>2023-12-07T03:09:00Z</cp:lastPrinted>
  <dcterms:modified xsi:type="dcterms:W3CDTF">2023-12-08T08:25:22Z</dcterms:modified>
  <dc:title>wordbuilder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A3E9B13003F64E889D7134D0ED87590F_13</vt:lpwstr>
  </property>
</Properties>
</file>