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仿宋_GB2312" w:eastAsia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文法学院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党委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17期入党积极分子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按照校党委有关发展党员工作的制度规定，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个人现实表现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考察，经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党员推荐、团组织推优，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文法学院党委研究</w:t>
      </w:r>
      <w:r>
        <w:rPr>
          <w:rFonts w:hint="eastAsia" w:ascii="仿宋_GB2312" w:hAnsi="Times New Roman" w:eastAsia="仿宋_GB2312" w:cs="Times New Roman"/>
          <w:sz w:val="32"/>
          <w:szCs w:val="32"/>
        </w:rPr>
        <w:t>确定以下同志为入党积极分子，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eastAsia="zh-CN"/>
        </w:rPr>
        <w:t>学生：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胡煜煊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邓寅申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赵世豪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罗甦坡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丁奂兵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宋嘉馨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汪昭晨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李雨欣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颉佳园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毛延飞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刘晶晶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谭涯倩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李晓燕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夏雨欣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刘亦欣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袁怡宁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刘亚轩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张雨欣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严明凤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胡明毅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丁雪晴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左恩慧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宋梦佳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娄晨晓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陈修顺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姚智慧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孙可心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徐雲雲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李晶晶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翟慧慧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张文聪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褚小敏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韩祥林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刘一敬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戴奕凡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赵怡萱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孙旭阳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张倩倩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孟巾园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凡慧贤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李明阳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辛佳音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赵凌晨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杨晓嫚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桑梦源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杨筠豪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郭晗悦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程曲阳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魏晓彤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代雪灵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青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严静如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许世隆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李亦涵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宋一鸣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沈洋洋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陈宣云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于潇潇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徐静雯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赵益贤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杨昊飞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刘芯宇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宋雅琪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陈佳莹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王伟星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刘艳薇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沈丽雯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鲁大冲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范变利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何意茹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史欣雨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许婧妍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黄晨晨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李瞳瞳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安淑衡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吴思钰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陈莉敏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王艺静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王明蕊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潘俊华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赵喜悦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谢有萍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刘苁洁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高曼玉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韦雨茜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刘浩然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蒋海静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史加兴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李圣垚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鑫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常朝芸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高丹丹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牛龙钰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苗紫涵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高逸群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胡瑶瑶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邹奕凡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袁淑贤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杨超亚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陈怡然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刘艳霞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张润轩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李悦冉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王琼杰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张京毓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张濛濛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刘樱洁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崔佳乐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王新蕊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王思涵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教工：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付伟伟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公示期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个工作日，自202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日—202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日。如有异议，请当面或通过书信、电话等方式反映，也可直接向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文法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党委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反映，我们将为您严格保密。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联系电话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0371-62436131</w:t>
      </w:r>
    </w:p>
    <w:p>
      <w:pPr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中共郑州升达经贸管理学院</w:t>
      </w:r>
    </w:p>
    <w:p>
      <w:pPr>
        <w:ind w:firstLine="5456" w:firstLineChars="170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文法学院委员会</w:t>
      </w:r>
    </w:p>
    <w:p>
      <w:pPr>
        <w:ind w:firstLine="645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ODljZTA0ZTQzZjdlYzk2YTc2ZTBmOTQ0YmE0YWMifQ=="/>
  </w:docVars>
  <w:rsids>
    <w:rsidRoot w:val="00000000"/>
    <w:rsid w:val="10C53C34"/>
    <w:rsid w:val="2ECC65C9"/>
    <w:rsid w:val="313757C1"/>
    <w:rsid w:val="36145188"/>
    <w:rsid w:val="3BAB11BC"/>
    <w:rsid w:val="4B1B6947"/>
    <w:rsid w:val="52935984"/>
    <w:rsid w:val="616B69B6"/>
    <w:rsid w:val="7A2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576</Words>
  <Characters>598</Characters>
  <Lines>0</Lines>
  <Paragraphs>0</Paragraphs>
  <TotalTime>3</TotalTime>
  <ScaleCrop>false</ScaleCrop>
  <LinksUpToDate>false</LinksUpToDate>
  <CharactersWithSpaces>821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2023-03-06T06:19:00Z</dcterms:created>
  <dc:creator>hp</dc:creator>
  <cp:lastModifiedBy>阿亮</cp:lastModifiedBy>
  <dcterms:modified xsi:type="dcterms:W3CDTF">2023-04-04T12:00:22Z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75EC0F4324D44298B5D7866901DA8162</vt:lpwstr>
  </property>
</Properties>
</file>