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文法学院第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期</w:t>
      </w:r>
      <w:r>
        <w:rPr>
          <w:rFonts w:hint="eastAsia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拟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发展对象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的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公示</w:t>
      </w:r>
    </w:p>
    <w:p>
      <w:pPr>
        <w:ind w:firstLine="883" w:firstLineChars="200"/>
        <w:jc w:val="left"/>
        <w:rPr>
          <w:rFonts w:hint="default" w:ascii="Times New Roman" w:hAnsi="Times New Roman" w:eastAsia="仿宋" w:cs="Times New Roman"/>
          <w:b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根据我校发展对象公示制的有关规定，经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文法</w:t>
      </w:r>
      <w:r>
        <w:rPr>
          <w:rFonts w:hint="default" w:ascii="Times New Roman" w:hAnsi="Times New Roman" w:eastAsia="仿宋" w:cs="Times New Roman"/>
          <w:sz w:val="28"/>
          <w:szCs w:val="28"/>
        </w:rPr>
        <w:t>学院各党支部提名和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文法</w:t>
      </w:r>
      <w:r>
        <w:rPr>
          <w:rFonts w:hint="default" w:ascii="Times New Roman" w:hAnsi="Times New Roman" w:eastAsia="仿宋" w:cs="Times New Roman"/>
          <w:sz w:val="28"/>
          <w:szCs w:val="28"/>
        </w:rPr>
        <w:t>学院党委预审，同意确定陈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宁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28"/>
          <w:szCs w:val="28"/>
        </w:rPr>
        <w:t>刘雅菡等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 w:val="28"/>
          <w:szCs w:val="28"/>
        </w:rPr>
        <w:t>名同志为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拟</w:t>
      </w:r>
      <w:r>
        <w:rPr>
          <w:rFonts w:hint="default" w:ascii="Times New Roman" w:hAnsi="Times New Roman" w:eastAsia="仿宋" w:cs="Times New Roman"/>
          <w:sz w:val="28"/>
          <w:szCs w:val="28"/>
        </w:rPr>
        <w:t>发展对象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</w:rPr>
        <w:t>公示如下: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宁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刘雅菡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杜亚伟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李小龙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泽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黄子洋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方崇雯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马靖怡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周华杰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韩祎洋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贾俊辉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建晨晓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马骏野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冯金廷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高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王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李幸璞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刘安妮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陈金库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杨亚茹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邱宇飞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郝莉钧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张灿灿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马艺源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高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晗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董玉琴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肇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帅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余海滨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段若冰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夏雪静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关淑垚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常晓燕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余翠杰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刘子瑶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任晓蕊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石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28"/>
          <w:szCs w:val="28"/>
        </w:rPr>
        <w:t>婧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孟桢苑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8"/>
          <w:szCs w:val="28"/>
        </w:rPr>
        <w:t>冯淑焓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560" w:firstLineChars="200"/>
        <w:textAlignment w:val="auto"/>
        <w:rPr>
          <w:rFonts w:hint="eastAsia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教师：杨春艳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Cs/>
          <w:sz w:val="28"/>
          <w:szCs w:val="28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</w:rPr>
        <w:t>公示期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为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个工作日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日—202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</w:rPr>
        <w:t>如有异议，请通过电话方式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或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直接向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文法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学院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党委办公室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反映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地点：教学楼一号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209办公室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电话：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0371-62436131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邮箱：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instrText xml:space="preserve"> HYPERLINK "mailto:wfxybgyx@163.com" </w:instrTex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wfxybgyx@163.com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firstLine="420" w:firstLineChars="150"/>
        <w:jc w:val="both"/>
        <w:rPr>
          <w:rFonts w:hint="default" w:ascii="Times New Roman" w:hAnsi="Times New Roman" w:eastAsia="仿宋" w:cs="Times New Roman"/>
          <w:iCs/>
          <w:sz w:val="28"/>
          <w:szCs w:val="28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中共郑州升达经贸管理学院</w:t>
      </w:r>
    </w:p>
    <w:p>
      <w:pPr>
        <w:ind w:right="875" w:firstLine="420" w:firstLineChars="150"/>
        <w:jc w:val="both"/>
        <w:rPr>
          <w:rFonts w:hint="eastAsia" w:ascii="Times New Roman" w:hAnsi="Times New Roman" w:eastAsia="仿宋" w:cs="Times New Roman"/>
          <w:i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  <w:t>文法学院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eastAsia="zh-CN"/>
        </w:rPr>
        <w:t>委员会</w:t>
      </w:r>
    </w:p>
    <w:p>
      <w:pPr>
        <w:ind w:right="595" w:firstLine="420" w:firstLineChars="150"/>
        <w:jc w:val="both"/>
        <w:rPr>
          <w:rFonts w:hint="default" w:ascii="Times New Roman" w:hAnsi="Times New Roman" w:eastAsia="仿宋" w:cs="Times New Roman"/>
          <w:iCs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202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月</w:t>
      </w:r>
      <w:r>
        <w:rPr>
          <w:rFonts w:hint="default" w:ascii="Times New Roman" w:hAnsi="Times New Roman" w:eastAsia="仿宋" w:cs="Times New Roman"/>
          <w:i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iCs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iCs/>
          <w:sz w:val="28"/>
          <w:szCs w:val="28"/>
        </w:rPr>
        <w:t>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DBjY2RjNDczMTBlMTZhNjEwZjU3NzdhZWJjOWQifQ=="/>
  </w:docVars>
  <w:rsids>
    <w:rsidRoot w:val="4FF86061"/>
    <w:rsid w:val="01346547"/>
    <w:rsid w:val="034B47D7"/>
    <w:rsid w:val="07E05C96"/>
    <w:rsid w:val="082226DE"/>
    <w:rsid w:val="12223804"/>
    <w:rsid w:val="12553B21"/>
    <w:rsid w:val="154342DE"/>
    <w:rsid w:val="169E5538"/>
    <w:rsid w:val="1A8B7005"/>
    <w:rsid w:val="21771DB6"/>
    <w:rsid w:val="22550D49"/>
    <w:rsid w:val="2E7F50B4"/>
    <w:rsid w:val="308A14A2"/>
    <w:rsid w:val="331E288E"/>
    <w:rsid w:val="37C938E6"/>
    <w:rsid w:val="497B6508"/>
    <w:rsid w:val="4CBB7CB4"/>
    <w:rsid w:val="4F3754F5"/>
    <w:rsid w:val="4FF86061"/>
    <w:rsid w:val="515818C2"/>
    <w:rsid w:val="5B440B99"/>
    <w:rsid w:val="65802894"/>
    <w:rsid w:val="695B31AD"/>
    <w:rsid w:val="6E416071"/>
    <w:rsid w:val="724F267B"/>
    <w:rsid w:val="7B4E6344"/>
    <w:rsid w:val="7BE10C35"/>
    <w:rsid w:val="7D0D15B6"/>
    <w:rsid w:val="7E8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337</Characters>
  <Lines>0</Lines>
  <Paragraphs>0</Paragraphs>
  <TotalTime>0</TotalTime>
  <ScaleCrop>false</ScaleCrop>
  <LinksUpToDate>false</LinksUpToDate>
  <CharactersWithSpaces>489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2021-12-16T03:41:00Z</dcterms:created>
  <dc:creator>阿亮</dc:creator>
  <cp:lastModifiedBy>阿亮</cp:lastModifiedBy>
  <cp:lastPrinted>2021-12-16T07:44:00Z</cp:lastPrinted>
  <dcterms:modified xsi:type="dcterms:W3CDTF">2022-05-16T02:27:22Z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2BC45AAC7798437188CB7B14D98C1F17</vt:lpwstr>
  </property>
</Properties>
</file>