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9"/>
          <w:sz w:val="31"/>
          <w:szCs w:val="31"/>
          <w:lang w:val="en-US" w:eastAsia="zh-CN"/>
        </w:rPr>
        <w:t>3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40" w:line="211" w:lineRule="auto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pacing w:val="8"/>
          <w:sz w:val="43"/>
          <w:szCs w:val="43"/>
          <w:lang w:val="en-US" w:eastAsia="zh-CN"/>
        </w:rPr>
        <w:t>二级学院案例征集工作联络员信息统计</w:t>
      </w: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表</w:t>
      </w:r>
    </w:p>
    <w:p>
      <w:pPr>
        <w:spacing w:line="342" w:lineRule="auto"/>
        <w:rPr>
          <w:rFonts w:ascii="Arial"/>
          <w:sz w:val="21"/>
        </w:rPr>
      </w:pPr>
    </w:p>
    <w:p>
      <w:pPr>
        <w:spacing w:before="94" w:line="390" w:lineRule="exact"/>
        <w:rPr>
          <w:rFonts w:ascii="楷体" w:hAnsi="楷体" w:eastAsia="楷体" w:cs="楷体"/>
          <w:spacing w:val="2"/>
          <w:position w:val="1"/>
          <w:sz w:val="29"/>
          <w:szCs w:val="29"/>
        </w:rPr>
      </w:pPr>
    </w:p>
    <w:p>
      <w:pPr>
        <w:spacing w:line="93" w:lineRule="exact"/>
      </w:pPr>
    </w:p>
    <w:tbl>
      <w:tblPr>
        <w:tblStyle w:val="4"/>
        <w:tblW w:w="923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3940"/>
        <w:gridCol w:w="1768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3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案例名称</w:t>
            </w:r>
          </w:p>
        </w:tc>
        <w:tc>
          <w:tcPr>
            <w:tcW w:w="1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  <w:lang w:val="en-US" w:eastAsia="zh-CN"/>
              </w:rPr>
              <w:t>联络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及职务</w:t>
            </w:r>
          </w:p>
        </w:tc>
        <w:tc>
          <w:tcPr>
            <w:tcW w:w="2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  <w:lang w:val="en-US" w:eastAsia="zh-CN"/>
              </w:rPr>
              <w:t>联络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人电话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(手机)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1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7283F06"/>
    <w:rsid w:val="272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2023-07-18T07:31:00Z</dcterms:created>
  <dc:creator>chen</dc:creator>
  <cp:lastModifiedBy>chen</cp:lastModifiedBy>
  <dcterms:modified xsi:type="dcterms:W3CDTF">2023-07-18T07:31:18Z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51C86D6A9EAC4D148EE4328EF857FAFD_11</vt:lpwstr>
  </property>
</Properties>
</file>