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spacing w:line="400" w:lineRule="exact"/>
        <w:ind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郑州升达经贸管理学院</w:t>
      </w:r>
    </w:p>
    <w:p>
      <w:pPr>
        <w:tabs>
          <w:tab w:val="left" w:pos="7371"/>
        </w:tabs>
        <w:spacing w:line="400" w:lineRule="exact"/>
        <w:ind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“筑梦新时代·出彩升达园”师生摄影大赛报送作品汇总表</w:t>
      </w:r>
    </w:p>
    <w:tbl>
      <w:tblPr>
        <w:tblStyle w:val="3"/>
        <w:tblpPr w:leftFromText="180" w:rightFromText="180" w:vertAnchor="text" w:horzAnchor="margin" w:tblpXSpec="center" w:tblpY="487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32"/>
        <w:gridCol w:w="851"/>
        <w:gridCol w:w="1701"/>
        <w:gridCol w:w="4110"/>
        <w:gridCol w:w="1418"/>
        <w:gridCol w:w="1276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简要描述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使用器材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0" w:firstLineChars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部门：</w:t>
      </w:r>
      <w:bookmarkStart w:id="0" w:name="_GoBack"/>
      <w:bookmarkEnd w:id="0"/>
    </w:p>
    <w:p>
      <w:pPr>
        <w:ind w:firstLine="640"/>
      </w:pPr>
    </w:p>
    <w:sectPr>
      <w:pgSz w:w="16838" w:h="11906" w:orient="landscape"/>
      <w:pgMar w:top="14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04F"/>
    <w:rsid w:val="003110A6"/>
    <w:rsid w:val="004F00EC"/>
    <w:rsid w:val="0089420A"/>
    <w:rsid w:val="00906D2A"/>
    <w:rsid w:val="00B85CE1"/>
    <w:rsid w:val="00BD02F9"/>
    <w:rsid w:val="00F8204F"/>
    <w:rsid w:val="245D652D"/>
    <w:rsid w:val="46E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AC7F3-7865-44AC-B337-010DF4878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34</Words>
  <Characters>197</Characters>
  <Lines>1</Lines>
  <Paragraphs>1</Paragraphs>
  <TotalTime>5</TotalTime>
  <ScaleCrop>false</ScaleCrop>
  <LinksUpToDate>false</LinksUpToDate>
  <CharactersWithSpaces>230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2017-09-22T05:16:00Z</dcterms:created>
  <dc:creator>User</dc:creator>
  <cp:lastModifiedBy>超越梦想1384488130</cp:lastModifiedBy>
  <dcterms:modified xsi:type="dcterms:W3CDTF">2019-05-13T01:07:20Z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