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42" w:rsidRPr="00D95F42" w:rsidRDefault="00A36A5E" w:rsidP="00D95F42">
      <w:pPr>
        <w:jc w:val="center"/>
        <w:rPr>
          <w:b/>
          <w:sz w:val="40"/>
        </w:rPr>
      </w:pPr>
      <w:r>
        <w:rPr>
          <w:rFonts w:hint="eastAsia"/>
          <w:b/>
          <w:sz w:val="40"/>
        </w:rPr>
        <w:t>郑州升达经贸管理学院</w:t>
      </w:r>
      <w:r w:rsidR="00D95F42" w:rsidRPr="00D95F42">
        <w:rPr>
          <w:rFonts w:hint="eastAsia"/>
          <w:b/>
          <w:sz w:val="40"/>
        </w:rPr>
        <w:t>公务卡使用及报销流程</w:t>
      </w:r>
    </w:p>
    <w:p w:rsidR="00D95F42" w:rsidRDefault="00D95F42"/>
    <w:p w:rsidR="00D95F42" w:rsidRDefault="00D95F42"/>
    <w:p w:rsidR="00D95F42" w:rsidRDefault="00D95F42">
      <w:r>
        <w:rPr>
          <w:noProof/>
        </w:rPr>
        <w:drawing>
          <wp:inline distT="0" distB="0" distL="0" distR="0">
            <wp:extent cx="5274310" cy="5838825"/>
            <wp:effectExtent l="38100" t="0" r="2159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95F42" w:rsidRPr="00D95F42" w:rsidRDefault="00D95F42" w:rsidP="00D95F42"/>
    <w:p w:rsidR="00D95F42" w:rsidRPr="00D95F42" w:rsidRDefault="00D95F42" w:rsidP="00D95F42"/>
    <w:p w:rsidR="00D95F42" w:rsidRPr="00D95F42" w:rsidRDefault="00D95F42" w:rsidP="00D95F42"/>
    <w:p w:rsidR="00D95F42" w:rsidRDefault="00D95F42" w:rsidP="00D95F42"/>
    <w:p w:rsidR="003E5A6B" w:rsidRPr="00AB5CE1" w:rsidRDefault="00D95F42" w:rsidP="00AB5CE1">
      <w:pPr>
        <w:rPr>
          <w:rFonts w:ascii="楷体" w:eastAsia="楷体" w:hAnsi="楷体"/>
          <w:sz w:val="32"/>
        </w:rPr>
      </w:pPr>
      <w:r w:rsidRPr="00AB5CE1">
        <w:rPr>
          <w:rFonts w:ascii="楷体" w:eastAsia="楷体" w:hAnsi="楷体" w:hint="eastAsia"/>
          <w:sz w:val="32"/>
        </w:rPr>
        <w:t>备注：因个人报销不及时造成的罚息、滞纳金、利息</w:t>
      </w:r>
      <w:r w:rsidR="003346DC">
        <w:rPr>
          <w:rFonts w:ascii="楷体" w:eastAsia="楷体" w:hAnsi="楷体" w:hint="eastAsia"/>
          <w:sz w:val="32"/>
        </w:rPr>
        <w:t>或提现手续费</w:t>
      </w:r>
      <w:r w:rsidRPr="00AB5CE1">
        <w:rPr>
          <w:rFonts w:ascii="楷体" w:eastAsia="楷体" w:hAnsi="楷体" w:hint="eastAsia"/>
          <w:sz w:val="32"/>
        </w:rPr>
        <w:t>等相关费用，以及由此带来的对个人资信影响等责任，由持卡人承担。</w:t>
      </w:r>
    </w:p>
    <w:sectPr w:rsidR="003E5A6B" w:rsidRPr="00AB5CE1" w:rsidSect="00F959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1C" w:rsidRDefault="0092781C" w:rsidP="00D95F42">
      <w:r>
        <w:separator/>
      </w:r>
    </w:p>
  </w:endnote>
  <w:endnote w:type="continuationSeparator" w:id="1">
    <w:p w:rsidR="0092781C" w:rsidRDefault="0092781C" w:rsidP="00D95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1C" w:rsidRDefault="0092781C" w:rsidP="00D95F42">
      <w:r>
        <w:separator/>
      </w:r>
    </w:p>
  </w:footnote>
  <w:footnote w:type="continuationSeparator" w:id="1">
    <w:p w:rsidR="0092781C" w:rsidRDefault="0092781C" w:rsidP="00D95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F42"/>
    <w:rsid w:val="00056087"/>
    <w:rsid w:val="0005790F"/>
    <w:rsid w:val="0006378E"/>
    <w:rsid w:val="00084D84"/>
    <w:rsid w:val="000E6950"/>
    <w:rsid w:val="000F6FE8"/>
    <w:rsid w:val="00146AE2"/>
    <w:rsid w:val="0017644A"/>
    <w:rsid w:val="00181D07"/>
    <w:rsid w:val="001D673F"/>
    <w:rsid w:val="00206286"/>
    <w:rsid w:val="0023008C"/>
    <w:rsid w:val="002440F7"/>
    <w:rsid w:val="002528B8"/>
    <w:rsid w:val="003346DC"/>
    <w:rsid w:val="00373AEF"/>
    <w:rsid w:val="003E5A6B"/>
    <w:rsid w:val="004F3856"/>
    <w:rsid w:val="005456BA"/>
    <w:rsid w:val="005C73A3"/>
    <w:rsid w:val="006A20A2"/>
    <w:rsid w:val="006F7682"/>
    <w:rsid w:val="0074018B"/>
    <w:rsid w:val="00741466"/>
    <w:rsid w:val="00772498"/>
    <w:rsid w:val="00794693"/>
    <w:rsid w:val="007A67EE"/>
    <w:rsid w:val="0092781C"/>
    <w:rsid w:val="009F54F9"/>
    <w:rsid w:val="009F612F"/>
    <w:rsid w:val="00A212E3"/>
    <w:rsid w:val="00A24EC7"/>
    <w:rsid w:val="00A36A5E"/>
    <w:rsid w:val="00A6239D"/>
    <w:rsid w:val="00A8108B"/>
    <w:rsid w:val="00AB5CE1"/>
    <w:rsid w:val="00B22CC3"/>
    <w:rsid w:val="00B84F6C"/>
    <w:rsid w:val="00C97D12"/>
    <w:rsid w:val="00D4092C"/>
    <w:rsid w:val="00D570E7"/>
    <w:rsid w:val="00D77DA4"/>
    <w:rsid w:val="00D95F42"/>
    <w:rsid w:val="00E33ECB"/>
    <w:rsid w:val="00F561E1"/>
    <w:rsid w:val="00F73E73"/>
    <w:rsid w:val="00F95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F42"/>
    <w:rPr>
      <w:sz w:val="18"/>
      <w:szCs w:val="18"/>
    </w:rPr>
  </w:style>
  <w:style w:type="paragraph" w:styleId="a4">
    <w:name w:val="footer"/>
    <w:basedOn w:val="a"/>
    <w:link w:val="Char0"/>
    <w:uiPriority w:val="99"/>
    <w:semiHidden/>
    <w:unhideWhenUsed/>
    <w:rsid w:val="00D95F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F42"/>
    <w:rPr>
      <w:sz w:val="18"/>
      <w:szCs w:val="18"/>
    </w:rPr>
  </w:style>
  <w:style w:type="paragraph" w:styleId="a5">
    <w:name w:val="Balloon Text"/>
    <w:basedOn w:val="a"/>
    <w:link w:val="Char1"/>
    <w:uiPriority w:val="99"/>
    <w:semiHidden/>
    <w:unhideWhenUsed/>
    <w:rsid w:val="00D95F42"/>
    <w:rPr>
      <w:sz w:val="18"/>
      <w:szCs w:val="18"/>
    </w:rPr>
  </w:style>
  <w:style w:type="character" w:customStyle="1" w:styleId="Char1">
    <w:name w:val="批注框文本 Char"/>
    <w:basedOn w:val="a0"/>
    <w:link w:val="a5"/>
    <w:uiPriority w:val="99"/>
    <w:semiHidden/>
    <w:rsid w:val="00D95F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E155F-3D4A-4CC1-802C-6F03DD8AFBB2}"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zh-CN" altLang="en-US"/>
        </a:p>
      </dgm:t>
    </dgm:pt>
    <dgm:pt modelId="{0601F556-F069-4748-BACC-B55EBE15A5AE}">
      <dgm:prSet phldrT="[文本]" custT="1"/>
      <dgm:spPr/>
      <dgm:t>
        <a:bodyPr/>
        <a:lstStyle/>
        <a:p>
          <a:pPr algn="l"/>
          <a:r>
            <a:rPr lang="zh-CN" altLang="en-US" sz="1400"/>
            <a:t>使用公务卡刷卡支付办理相关公务支出业务</a:t>
          </a:r>
        </a:p>
      </dgm:t>
    </dgm:pt>
    <dgm:pt modelId="{7B4279EB-34A9-4DA1-B683-D547949BFF26}" type="parTrans" cxnId="{53AC1F2C-1A3A-47D5-8D0D-51CCA25E7405}">
      <dgm:prSet/>
      <dgm:spPr/>
      <dgm:t>
        <a:bodyPr/>
        <a:lstStyle/>
        <a:p>
          <a:endParaRPr lang="zh-CN" altLang="en-US"/>
        </a:p>
      </dgm:t>
    </dgm:pt>
    <dgm:pt modelId="{E807AAF3-3149-4BBB-92FB-C9BA2B3ED0E8}" type="sibTrans" cxnId="{53AC1F2C-1A3A-47D5-8D0D-51CCA25E7405}">
      <dgm:prSet/>
      <dgm:spPr/>
      <dgm:t>
        <a:bodyPr/>
        <a:lstStyle/>
        <a:p>
          <a:endParaRPr lang="zh-CN" altLang="en-US"/>
        </a:p>
      </dgm:t>
    </dgm:pt>
    <dgm:pt modelId="{B98FC1DD-D913-4300-B58B-00325597CDC4}">
      <dgm:prSet phldrT="[文本]" custT="1"/>
      <dgm:spPr/>
      <dgm:t>
        <a:bodyPr/>
        <a:lstStyle/>
        <a:p>
          <a:pPr algn="l"/>
          <a:r>
            <a:rPr lang="zh-CN" altLang="en-US" sz="1400"/>
            <a:t>索取本人签名的刷卡凭证（</a:t>
          </a:r>
          <a:r>
            <a:rPr lang="en-US" altLang="zh-CN" sz="1400"/>
            <a:t>POS</a:t>
          </a:r>
          <a:r>
            <a:rPr lang="zh-CN" altLang="en-US" sz="1400"/>
            <a:t>小票）、有效发票及附件</a:t>
          </a:r>
        </a:p>
      </dgm:t>
    </dgm:pt>
    <dgm:pt modelId="{7D470883-8039-4252-8D87-59C38FA7A680}" type="parTrans" cxnId="{4F65FD4D-603E-4548-AD75-6093DF824A15}">
      <dgm:prSet/>
      <dgm:spPr/>
      <dgm:t>
        <a:bodyPr/>
        <a:lstStyle/>
        <a:p>
          <a:endParaRPr lang="zh-CN" altLang="en-US"/>
        </a:p>
      </dgm:t>
    </dgm:pt>
    <dgm:pt modelId="{AAD28A33-359B-402C-82F6-1E25B8F4CBF7}" type="sibTrans" cxnId="{4F65FD4D-603E-4548-AD75-6093DF824A15}">
      <dgm:prSet/>
      <dgm:spPr/>
      <dgm:t>
        <a:bodyPr/>
        <a:lstStyle/>
        <a:p>
          <a:endParaRPr lang="zh-CN" altLang="en-US"/>
        </a:p>
      </dgm:t>
    </dgm:pt>
    <dgm:pt modelId="{EDE84F40-30CE-4B43-B615-BC5B52D961A7}">
      <dgm:prSet phldrT="[文本]" custT="1"/>
      <dgm:spPr/>
      <dgm:t>
        <a:bodyPr/>
        <a:lstStyle/>
        <a:p>
          <a:r>
            <a:rPr lang="zh-CN" altLang="en-US" sz="1400"/>
            <a:t>公务卡消费后最迟于每月免息还款日前</a:t>
          </a:r>
          <a:r>
            <a:rPr lang="en-US" altLang="zh-CN" sz="1400"/>
            <a:t>15</a:t>
          </a:r>
          <a:r>
            <a:rPr lang="zh-CN" altLang="en-US" sz="1400"/>
            <a:t>天按照学校财务相关规定办理报帐手续</a:t>
          </a:r>
        </a:p>
      </dgm:t>
    </dgm:pt>
    <dgm:pt modelId="{1B9D9B68-1834-427C-8A76-79B7950BBAF6}" type="parTrans" cxnId="{737E855B-FC02-423D-91F3-97FBC2156EE9}">
      <dgm:prSet/>
      <dgm:spPr/>
      <dgm:t>
        <a:bodyPr/>
        <a:lstStyle/>
        <a:p>
          <a:endParaRPr lang="zh-CN" altLang="en-US"/>
        </a:p>
      </dgm:t>
    </dgm:pt>
    <dgm:pt modelId="{E5DE6B6C-9ECC-4F22-BC11-D45AB55D3C4F}" type="sibTrans" cxnId="{737E855B-FC02-423D-91F3-97FBC2156EE9}">
      <dgm:prSet/>
      <dgm:spPr/>
      <dgm:t>
        <a:bodyPr/>
        <a:lstStyle/>
        <a:p>
          <a:endParaRPr lang="zh-CN" altLang="en-US"/>
        </a:p>
      </dgm:t>
    </dgm:pt>
    <dgm:pt modelId="{A785AD70-04A2-4514-AE6B-A3B96B1B6215}">
      <dgm:prSet custT="1"/>
      <dgm:spPr/>
      <dgm:t>
        <a:bodyPr/>
        <a:lstStyle/>
        <a:p>
          <a:r>
            <a:rPr lang="zh-CN" altLang="en-US" sz="1400"/>
            <a:t>财务处按照学校财务管理规定及时审核持卡人报销的公务卡消费信息，并将结算款项转入报销人员的公务卡内</a:t>
          </a:r>
        </a:p>
      </dgm:t>
    </dgm:pt>
    <dgm:pt modelId="{6913AFEF-D2E1-4AA6-A270-B559A4427E76}" type="parTrans" cxnId="{2786AF24-F9B4-49C4-8A2F-0E80AFB0ABBB}">
      <dgm:prSet/>
      <dgm:spPr/>
      <dgm:t>
        <a:bodyPr/>
        <a:lstStyle/>
        <a:p>
          <a:endParaRPr lang="zh-CN" altLang="en-US"/>
        </a:p>
      </dgm:t>
    </dgm:pt>
    <dgm:pt modelId="{4F6FAD03-3809-4A8D-98B5-B4708DB10FC3}" type="sibTrans" cxnId="{2786AF24-F9B4-49C4-8A2F-0E80AFB0ABBB}">
      <dgm:prSet/>
      <dgm:spPr/>
      <dgm:t>
        <a:bodyPr/>
        <a:lstStyle/>
        <a:p>
          <a:endParaRPr lang="zh-CN" altLang="en-US"/>
        </a:p>
      </dgm:t>
    </dgm:pt>
    <dgm:pt modelId="{B42D3448-F252-4733-9CB3-137C48A535EA}" type="pres">
      <dgm:prSet presAssocID="{732E155F-3D4A-4CC1-802C-6F03DD8AFBB2}" presName="outerComposite" presStyleCnt="0">
        <dgm:presLayoutVars>
          <dgm:chMax val="5"/>
          <dgm:dir/>
          <dgm:resizeHandles val="exact"/>
        </dgm:presLayoutVars>
      </dgm:prSet>
      <dgm:spPr/>
      <dgm:t>
        <a:bodyPr/>
        <a:lstStyle/>
        <a:p>
          <a:endParaRPr lang="zh-CN" altLang="en-US"/>
        </a:p>
      </dgm:t>
    </dgm:pt>
    <dgm:pt modelId="{794E783F-EB28-4D17-89AF-715496E96A5F}" type="pres">
      <dgm:prSet presAssocID="{732E155F-3D4A-4CC1-802C-6F03DD8AFBB2}" presName="dummyMaxCanvas" presStyleCnt="0">
        <dgm:presLayoutVars/>
      </dgm:prSet>
      <dgm:spPr/>
      <dgm:t>
        <a:bodyPr/>
        <a:lstStyle/>
        <a:p>
          <a:endParaRPr lang="zh-CN" altLang="en-US"/>
        </a:p>
      </dgm:t>
    </dgm:pt>
    <dgm:pt modelId="{7C2E0D22-F3F7-43AF-B5A3-1AE15C03F290}" type="pres">
      <dgm:prSet presAssocID="{732E155F-3D4A-4CC1-802C-6F03DD8AFBB2}" presName="FourNodes_1" presStyleLbl="node1" presStyleIdx="0" presStyleCnt="4" custScaleY="61794" custLinFactNeighborY="-23351">
        <dgm:presLayoutVars>
          <dgm:bulletEnabled val="1"/>
        </dgm:presLayoutVars>
      </dgm:prSet>
      <dgm:spPr/>
      <dgm:t>
        <a:bodyPr/>
        <a:lstStyle/>
        <a:p>
          <a:endParaRPr lang="zh-CN" altLang="en-US"/>
        </a:p>
      </dgm:t>
    </dgm:pt>
    <dgm:pt modelId="{078C1ABF-29F7-4629-8D19-269018CC4F7E}" type="pres">
      <dgm:prSet presAssocID="{732E155F-3D4A-4CC1-802C-6F03DD8AFBB2}" presName="FourNodes_2" presStyleLbl="node1" presStyleIdx="1" presStyleCnt="4" custScaleY="65550" custLinFactNeighborX="226" custLinFactNeighborY="-4572">
        <dgm:presLayoutVars>
          <dgm:bulletEnabled val="1"/>
        </dgm:presLayoutVars>
      </dgm:prSet>
      <dgm:spPr/>
      <dgm:t>
        <a:bodyPr/>
        <a:lstStyle/>
        <a:p>
          <a:endParaRPr lang="zh-CN" altLang="en-US"/>
        </a:p>
      </dgm:t>
    </dgm:pt>
    <dgm:pt modelId="{0640D757-006C-4197-87D7-C921FE8C9FD3}" type="pres">
      <dgm:prSet presAssocID="{732E155F-3D4A-4CC1-802C-6F03DD8AFBB2}" presName="FourNodes_3" presStyleLbl="node1" presStyleIdx="2" presStyleCnt="4" custScaleX="101520" custScaleY="71255" custLinFactNeighborY="6797">
        <dgm:presLayoutVars>
          <dgm:bulletEnabled val="1"/>
        </dgm:presLayoutVars>
      </dgm:prSet>
      <dgm:spPr/>
      <dgm:t>
        <a:bodyPr/>
        <a:lstStyle/>
        <a:p>
          <a:endParaRPr lang="zh-CN" altLang="en-US"/>
        </a:p>
      </dgm:t>
    </dgm:pt>
    <dgm:pt modelId="{3DEE9708-2D89-4F9F-A0D3-E238FC0DE635}" type="pres">
      <dgm:prSet presAssocID="{732E155F-3D4A-4CC1-802C-6F03DD8AFBB2}" presName="FourNodes_4" presStyleLbl="node1" presStyleIdx="3" presStyleCnt="4" custScaleY="61723" custLinFactNeighborY="24442">
        <dgm:presLayoutVars>
          <dgm:bulletEnabled val="1"/>
        </dgm:presLayoutVars>
      </dgm:prSet>
      <dgm:spPr/>
      <dgm:t>
        <a:bodyPr/>
        <a:lstStyle/>
        <a:p>
          <a:endParaRPr lang="zh-CN" altLang="en-US"/>
        </a:p>
      </dgm:t>
    </dgm:pt>
    <dgm:pt modelId="{CD44260A-CB67-46B6-BA60-2D7051CFB8D3}" type="pres">
      <dgm:prSet presAssocID="{732E155F-3D4A-4CC1-802C-6F03DD8AFBB2}" presName="FourConn_1-2" presStyleLbl="fgAccFollowNode1" presStyleIdx="0" presStyleCnt="3" custScaleY="93364" custLinFactNeighborY="-18299">
        <dgm:presLayoutVars>
          <dgm:bulletEnabled val="1"/>
        </dgm:presLayoutVars>
      </dgm:prSet>
      <dgm:spPr/>
      <dgm:t>
        <a:bodyPr/>
        <a:lstStyle/>
        <a:p>
          <a:endParaRPr lang="zh-CN" altLang="en-US"/>
        </a:p>
      </dgm:t>
    </dgm:pt>
    <dgm:pt modelId="{4C42B047-A89F-4539-A375-A0401A73658B}" type="pres">
      <dgm:prSet presAssocID="{732E155F-3D4A-4CC1-802C-6F03DD8AFBB2}" presName="FourConn_2-3" presStyleLbl="fgAccFollowNode1" presStyleIdx="1" presStyleCnt="3" custScaleY="87092" custLinFactNeighborX="-1049" custLinFactNeighborY="375">
        <dgm:presLayoutVars>
          <dgm:bulletEnabled val="1"/>
        </dgm:presLayoutVars>
      </dgm:prSet>
      <dgm:spPr/>
      <dgm:t>
        <a:bodyPr/>
        <a:lstStyle/>
        <a:p>
          <a:endParaRPr lang="zh-CN" altLang="en-US"/>
        </a:p>
      </dgm:t>
    </dgm:pt>
    <dgm:pt modelId="{D029292B-0A60-4096-B946-490DFA9DCBDA}" type="pres">
      <dgm:prSet presAssocID="{732E155F-3D4A-4CC1-802C-6F03DD8AFBB2}" presName="FourConn_3-4" presStyleLbl="fgAccFollowNode1" presStyleIdx="2" presStyleCnt="3" custScaleY="87965" custLinFactNeighborX="283" custLinFactNeighborY="23461">
        <dgm:presLayoutVars>
          <dgm:bulletEnabled val="1"/>
        </dgm:presLayoutVars>
      </dgm:prSet>
      <dgm:spPr/>
      <dgm:t>
        <a:bodyPr/>
        <a:lstStyle/>
        <a:p>
          <a:endParaRPr lang="zh-CN" altLang="en-US"/>
        </a:p>
      </dgm:t>
    </dgm:pt>
    <dgm:pt modelId="{0983C800-ED61-474A-81D4-9A505DA0E138}" type="pres">
      <dgm:prSet presAssocID="{732E155F-3D4A-4CC1-802C-6F03DD8AFBB2}" presName="FourNodes_1_text" presStyleLbl="node1" presStyleIdx="3" presStyleCnt="4">
        <dgm:presLayoutVars>
          <dgm:bulletEnabled val="1"/>
        </dgm:presLayoutVars>
      </dgm:prSet>
      <dgm:spPr/>
      <dgm:t>
        <a:bodyPr/>
        <a:lstStyle/>
        <a:p>
          <a:endParaRPr lang="zh-CN" altLang="en-US"/>
        </a:p>
      </dgm:t>
    </dgm:pt>
    <dgm:pt modelId="{70A3BB3B-4591-4286-889E-414CE70FF3CD}" type="pres">
      <dgm:prSet presAssocID="{732E155F-3D4A-4CC1-802C-6F03DD8AFBB2}" presName="FourNodes_2_text" presStyleLbl="node1" presStyleIdx="3" presStyleCnt="4">
        <dgm:presLayoutVars>
          <dgm:bulletEnabled val="1"/>
        </dgm:presLayoutVars>
      </dgm:prSet>
      <dgm:spPr/>
      <dgm:t>
        <a:bodyPr/>
        <a:lstStyle/>
        <a:p>
          <a:endParaRPr lang="zh-CN" altLang="en-US"/>
        </a:p>
      </dgm:t>
    </dgm:pt>
    <dgm:pt modelId="{527296E4-9955-4E90-AAC9-CAD64D593769}" type="pres">
      <dgm:prSet presAssocID="{732E155F-3D4A-4CC1-802C-6F03DD8AFBB2}" presName="FourNodes_3_text" presStyleLbl="node1" presStyleIdx="3" presStyleCnt="4">
        <dgm:presLayoutVars>
          <dgm:bulletEnabled val="1"/>
        </dgm:presLayoutVars>
      </dgm:prSet>
      <dgm:spPr/>
      <dgm:t>
        <a:bodyPr/>
        <a:lstStyle/>
        <a:p>
          <a:endParaRPr lang="zh-CN" altLang="en-US"/>
        </a:p>
      </dgm:t>
    </dgm:pt>
    <dgm:pt modelId="{FF8AC00B-E3EB-4339-8364-7009871F23B4}" type="pres">
      <dgm:prSet presAssocID="{732E155F-3D4A-4CC1-802C-6F03DD8AFBB2}" presName="FourNodes_4_text" presStyleLbl="node1" presStyleIdx="3" presStyleCnt="4">
        <dgm:presLayoutVars>
          <dgm:bulletEnabled val="1"/>
        </dgm:presLayoutVars>
      </dgm:prSet>
      <dgm:spPr/>
      <dgm:t>
        <a:bodyPr/>
        <a:lstStyle/>
        <a:p>
          <a:endParaRPr lang="zh-CN" altLang="en-US"/>
        </a:p>
      </dgm:t>
    </dgm:pt>
  </dgm:ptLst>
  <dgm:cxnLst>
    <dgm:cxn modelId="{D3CEB3BE-4A98-4AE0-B983-AD5EB3FA6A28}" type="presOf" srcId="{732E155F-3D4A-4CC1-802C-6F03DD8AFBB2}" destId="{B42D3448-F252-4733-9CB3-137C48A535EA}" srcOrd="0" destOrd="0" presId="urn:microsoft.com/office/officeart/2005/8/layout/vProcess5"/>
    <dgm:cxn modelId="{C49DCC56-7B6B-4016-AA35-87FC3F1F3414}" type="presOf" srcId="{E807AAF3-3149-4BBB-92FB-C9BA2B3ED0E8}" destId="{CD44260A-CB67-46B6-BA60-2D7051CFB8D3}" srcOrd="0" destOrd="0" presId="urn:microsoft.com/office/officeart/2005/8/layout/vProcess5"/>
    <dgm:cxn modelId="{5CE27B09-12B2-4B91-B915-D38E52238217}" type="presOf" srcId="{A785AD70-04A2-4514-AE6B-A3B96B1B6215}" destId="{3DEE9708-2D89-4F9F-A0D3-E238FC0DE635}" srcOrd="0" destOrd="0" presId="urn:microsoft.com/office/officeart/2005/8/layout/vProcess5"/>
    <dgm:cxn modelId="{861D6E14-D14A-4356-B969-8BDC694789D6}" type="presOf" srcId="{EDE84F40-30CE-4B43-B615-BC5B52D961A7}" destId="{0640D757-006C-4197-87D7-C921FE8C9FD3}" srcOrd="0" destOrd="0" presId="urn:microsoft.com/office/officeart/2005/8/layout/vProcess5"/>
    <dgm:cxn modelId="{B81DCEE6-FA8F-4911-9746-F45FA8EE5FC3}" type="presOf" srcId="{0601F556-F069-4748-BACC-B55EBE15A5AE}" destId="{0983C800-ED61-474A-81D4-9A505DA0E138}" srcOrd="1" destOrd="0" presId="urn:microsoft.com/office/officeart/2005/8/layout/vProcess5"/>
    <dgm:cxn modelId="{588CB13B-FB50-40FB-A611-398871A80BF0}" type="presOf" srcId="{AAD28A33-359B-402C-82F6-1E25B8F4CBF7}" destId="{4C42B047-A89F-4539-A375-A0401A73658B}" srcOrd="0" destOrd="0" presId="urn:microsoft.com/office/officeart/2005/8/layout/vProcess5"/>
    <dgm:cxn modelId="{53AC1F2C-1A3A-47D5-8D0D-51CCA25E7405}" srcId="{732E155F-3D4A-4CC1-802C-6F03DD8AFBB2}" destId="{0601F556-F069-4748-BACC-B55EBE15A5AE}" srcOrd="0" destOrd="0" parTransId="{7B4279EB-34A9-4DA1-B683-D547949BFF26}" sibTransId="{E807AAF3-3149-4BBB-92FB-C9BA2B3ED0E8}"/>
    <dgm:cxn modelId="{0FA8254F-DDDF-4848-9225-D3627857DA8C}" type="presOf" srcId="{A785AD70-04A2-4514-AE6B-A3B96B1B6215}" destId="{FF8AC00B-E3EB-4339-8364-7009871F23B4}" srcOrd="1" destOrd="0" presId="urn:microsoft.com/office/officeart/2005/8/layout/vProcess5"/>
    <dgm:cxn modelId="{2786AF24-F9B4-49C4-8A2F-0E80AFB0ABBB}" srcId="{732E155F-3D4A-4CC1-802C-6F03DD8AFBB2}" destId="{A785AD70-04A2-4514-AE6B-A3B96B1B6215}" srcOrd="3" destOrd="0" parTransId="{6913AFEF-D2E1-4AA6-A270-B559A4427E76}" sibTransId="{4F6FAD03-3809-4A8D-98B5-B4708DB10FC3}"/>
    <dgm:cxn modelId="{EDC9C579-0302-416C-8BD6-FEB7C2836F79}" type="presOf" srcId="{0601F556-F069-4748-BACC-B55EBE15A5AE}" destId="{7C2E0D22-F3F7-43AF-B5A3-1AE15C03F290}" srcOrd="0" destOrd="0" presId="urn:microsoft.com/office/officeart/2005/8/layout/vProcess5"/>
    <dgm:cxn modelId="{BCFF9FE8-51EF-4436-A2CF-AFEB2C215361}" type="presOf" srcId="{B98FC1DD-D913-4300-B58B-00325597CDC4}" destId="{078C1ABF-29F7-4629-8D19-269018CC4F7E}" srcOrd="0" destOrd="0" presId="urn:microsoft.com/office/officeart/2005/8/layout/vProcess5"/>
    <dgm:cxn modelId="{526B394D-9C78-4032-81BF-64E3064C9D11}" type="presOf" srcId="{E5DE6B6C-9ECC-4F22-BC11-D45AB55D3C4F}" destId="{D029292B-0A60-4096-B946-490DFA9DCBDA}" srcOrd="0" destOrd="0" presId="urn:microsoft.com/office/officeart/2005/8/layout/vProcess5"/>
    <dgm:cxn modelId="{4F65FD4D-603E-4548-AD75-6093DF824A15}" srcId="{732E155F-3D4A-4CC1-802C-6F03DD8AFBB2}" destId="{B98FC1DD-D913-4300-B58B-00325597CDC4}" srcOrd="1" destOrd="0" parTransId="{7D470883-8039-4252-8D87-59C38FA7A680}" sibTransId="{AAD28A33-359B-402C-82F6-1E25B8F4CBF7}"/>
    <dgm:cxn modelId="{395EF60C-CCB6-40C0-9EBC-8529F712964E}" type="presOf" srcId="{B98FC1DD-D913-4300-B58B-00325597CDC4}" destId="{70A3BB3B-4591-4286-889E-414CE70FF3CD}" srcOrd="1" destOrd="0" presId="urn:microsoft.com/office/officeart/2005/8/layout/vProcess5"/>
    <dgm:cxn modelId="{737E855B-FC02-423D-91F3-97FBC2156EE9}" srcId="{732E155F-3D4A-4CC1-802C-6F03DD8AFBB2}" destId="{EDE84F40-30CE-4B43-B615-BC5B52D961A7}" srcOrd="2" destOrd="0" parTransId="{1B9D9B68-1834-427C-8A76-79B7950BBAF6}" sibTransId="{E5DE6B6C-9ECC-4F22-BC11-D45AB55D3C4F}"/>
    <dgm:cxn modelId="{63C45B52-8517-4CE2-858A-015EC7323FB1}" type="presOf" srcId="{EDE84F40-30CE-4B43-B615-BC5B52D961A7}" destId="{527296E4-9955-4E90-AAC9-CAD64D593769}" srcOrd="1" destOrd="0" presId="urn:microsoft.com/office/officeart/2005/8/layout/vProcess5"/>
    <dgm:cxn modelId="{17F5E2F3-6725-4643-9075-80348FE7A53C}" type="presParOf" srcId="{B42D3448-F252-4733-9CB3-137C48A535EA}" destId="{794E783F-EB28-4D17-89AF-715496E96A5F}" srcOrd="0" destOrd="0" presId="urn:microsoft.com/office/officeart/2005/8/layout/vProcess5"/>
    <dgm:cxn modelId="{509F77CF-3346-4F99-895C-7BF1420F6135}" type="presParOf" srcId="{B42D3448-F252-4733-9CB3-137C48A535EA}" destId="{7C2E0D22-F3F7-43AF-B5A3-1AE15C03F290}" srcOrd="1" destOrd="0" presId="urn:microsoft.com/office/officeart/2005/8/layout/vProcess5"/>
    <dgm:cxn modelId="{54B62610-76C8-44E0-B378-EDE76271001B}" type="presParOf" srcId="{B42D3448-F252-4733-9CB3-137C48A535EA}" destId="{078C1ABF-29F7-4629-8D19-269018CC4F7E}" srcOrd="2" destOrd="0" presId="urn:microsoft.com/office/officeart/2005/8/layout/vProcess5"/>
    <dgm:cxn modelId="{BF19CB40-1C4A-42A9-A773-A6375712F83D}" type="presParOf" srcId="{B42D3448-F252-4733-9CB3-137C48A535EA}" destId="{0640D757-006C-4197-87D7-C921FE8C9FD3}" srcOrd="3" destOrd="0" presId="urn:microsoft.com/office/officeart/2005/8/layout/vProcess5"/>
    <dgm:cxn modelId="{5B3EA61D-621C-4B0C-81C4-B71D5608A702}" type="presParOf" srcId="{B42D3448-F252-4733-9CB3-137C48A535EA}" destId="{3DEE9708-2D89-4F9F-A0D3-E238FC0DE635}" srcOrd="4" destOrd="0" presId="urn:microsoft.com/office/officeart/2005/8/layout/vProcess5"/>
    <dgm:cxn modelId="{D340AF40-3CA6-4FF9-8823-7476CFADB379}" type="presParOf" srcId="{B42D3448-F252-4733-9CB3-137C48A535EA}" destId="{CD44260A-CB67-46B6-BA60-2D7051CFB8D3}" srcOrd="5" destOrd="0" presId="urn:microsoft.com/office/officeart/2005/8/layout/vProcess5"/>
    <dgm:cxn modelId="{9586E97B-6C69-4D7C-B88A-7CEC132CFE80}" type="presParOf" srcId="{B42D3448-F252-4733-9CB3-137C48A535EA}" destId="{4C42B047-A89F-4539-A375-A0401A73658B}" srcOrd="6" destOrd="0" presId="urn:microsoft.com/office/officeart/2005/8/layout/vProcess5"/>
    <dgm:cxn modelId="{A0FDD947-DE7F-4D9B-A419-F353E82543DE}" type="presParOf" srcId="{B42D3448-F252-4733-9CB3-137C48A535EA}" destId="{D029292B-0A60-4096-B946-490DFA9DCBDA}" srcOrd="7" destOrd="0" presId="urn:microsoft.com/office/officeart/2005/8/layout/vProcess5"/>
    <dgm:cxn modelId="{0612C3D7-93CD-4583-8F6F-69C109EECD58}" type="presParOf" srcId="{B42D3448-F252-4733-9CB3-137C48A535EA}" destId="{0983C800-ED61-474A-81D4-9A505DA0E138}" srcOrd="8" destOrd="0" presId="urn:microsoft.com/office/officeart/2005/8/layout/vProcess5"/>
    <dgm:cxn modelId="{35BE8577-200C-48ED-8E78-721737D15543}" type="presParOf" srcId="{B42D3448-F252-4733-9CB3-137C48A535EA}" destId="{70A3BB3B-4591-4286-889E-414CE70FF3CD}" srcOrd="9" destOrd="0" presId="urn:microsoft.com/office/officeart/2005/8/layout/vProcess5"/>
    <dgm:cxn modelId="{70D061E8-FFE5-4E8E-8ABF-67E338F8948D}" type="presParOf" srcId="{B42D3448-F252-4733-9CB3-137C48A535EA}" destId="{527296E4-9955-4E90-AAC9-CAD64D593769}" srcOrd="10" destOrd="0" presId="urn:microsoft.com/office/officeart/2005/8/layout/vProcess5"/>
    <dgm:cxn modelId="{20594FE8-2482-4203-8249-4D8C08C54D82}" type="presParOf" srcId="{B42D3448-F252-4733-9CB3-137C48A535EA}" destId="{FF8AC00B-E3EB-4339-8364-7009871F23B4}" srcOrd="11"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Words>
  <Characters>77</Characters>
  <Application>Microsoft Office Word</Application>
  <DocSecurity>0</DocSecurity>
  <Lines>1</Lines>
  <Paragraphs>1</Paragraphs>
  <ScaleCrop>false</ScaleCrop>
  <Company>china</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郝亚利</dc:creator>
  <cp:keywords/>
  <dc:description/>
  <cp:lastModifiedBy>郝亚利</cp:lastModifiedBy>
  <cp:revision>23</cp:revision>
  <dcterms:created xsi:type="dcterms:W3CDTF">2018-04-30T01:16:00Z</dcterms:created>
  <dcterms:modified xsi:type="dcterms:W3CDTF">2018-04-30T08:30:00Z</dcterms:modified>
</cp:coreProperties>
</file>